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AD" w:rsidRPr="00A377EE" w:rsidRDefault="0032713D" w:rsidP="00A3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 xml:space="preserve">Le </w:t>
      </w:r>
      <w:r w:rsidR="00BD4C8E" w:rsidRPr="00A377EE">
        <w:rPr>
          <w:rFonts w:ascii="Times New Roman" w:hAnsi="Times New Roman" w:cs="Times New Roman"/>
          <w:sz w:val="24"/>
          <w:szCs w:val="24"/>
        </w:rPr>
        <w:t>Collège</w:t>
      </w:r>
      <w:r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BD4C8E" w:rsidRPr="00A377EE">
        <w:rPr>
          <w:rFonts w:ascii="Times New Roman" w:hAnsi="Times New Roman" w:cs="Times New Roman"/>
          <w:sz w:val="24"/>
          <w:szCs w:val="24"/>
        </w:rPr>
        <w:t>Immaculée</w:t>
      </w:r>
      <w:r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BD4C8E" w:rsidRPr="00A377EE">
        <w:rPr>
          <w:rFonts w:ascii="Times New Roman" w:hAnsi="Times New Roman" w:cs="Times New Roman"/>
          <w:sz w:val="24"/>
          <w:szCs w:val="24"/>
        </w:rPr>
        <w:t>Conception (</w:t>
      </w:r>
      <w:r w:rsidRPr="00A377EE">
        <w:rPr>
          <w:rFonts w:ascii="Times New Roman" w:hAnsi="Times New Roman" w:cs="Times New Roman"/>
          <w:sz w:val="24"/>
          <w:szCs w:val="24"/>
        </w:rPr>
        <w:t xml:space="preserve">CIC, dans le reste du texte) est un </w:t>
      </w:r>
      <w:r w:rsidR="00BD4C8E" w:rsidRPr="00A377EE">
        <w:rPr>
          <w:rFonts w:ascii="Times New Roman" w:hAnsi="Times New Roman" w:cs="Times New Roman"/>
          <w:sz w:val="24"/>
          <w:szCs w:val="24"/>
        </w:rPr>
        <w:t>collège</w:t>
      </w:r>
      <w:r w:rsidRPr="00A377EE">
        <w:rPr>
          <w:rFonts w:ascii="Times New Roman" w:hAnsi="Times New Roman" w:cs="Times New Roman"/>
          <w:sz w:val="24"/>
          <w:szCs w:val="24"/>
        </w:rPr>
        <w:t xml:space="preserve"> catholique </w:t>
      </w:r>
      <w:r w:rsidR="00BD4C8E" w:rsidRPr="00A377EE">
        <w:rPr>
          <w:rFonts w:ascii="Times New Roman" w:hAnsi="Times New Roman" w:cs="Times New Roman"/>
          <w:sz w:val="24"/>
          <w:szCs w:val="24"/>
        </w:rPr>
        <w:t>situé</w:t>
      </w:r>
      <w:r w:rsidRPr="00A377EE">
        <w:rPr>
          <w:rFonts w:ascii="Times New Roman" w:hAnsi="Times New Roman" w:cs="Times New Roman"/>
          <w:sz w:val="24"/>
          <w:szCs w:val="24"/>
        </w:rPr>
        <w:t xml:space="preserve"> aux </w:t>
      </w:r>
      <w:r w:rsidR="00BD4C8E" w:rsidRPr="00A377EE">
        <w:rPr>
          <w:rFonts w:ascii="Times New Roman" w:hAnsi="Times New Roman" w:cs="Times New Roman"/>
          <w:sz w:val="24"/>
          <w:szCs w:val="24"/>
        </w:rPr>
        <w:t>Gonaïves</w:t>
      </w:r>
      <w:r w:rsidRPr="00A377EE">
        <w:rPr>
          <w:rFonts w:ascii="Times New Roman" w:hAnsi="Times New Roman" w:cs="Times New Roman"/>
          <w:sz w:val="24"/>
          <w:szCs w:val="24"/>
        </w:rPr>
        <w:t xml:space="preserve">. Elle est, depuis sa fondation en 1966 par le </w:t>
      </w:r>
      <w:r w:rsidR="00BD4C8E" w:rsidRPr="00A377EE">
        <w:rPr>
          <w:rFonts w:ascii="Times New Roman" w:hAnsi="Times New Roman" w:cs="Times New Roman"/>
          <w:sz w:val="24"/>
          <w:szCs w:val="24"/>
        </w:rPr>
        <w:t>Révérend</w:t>
      </w:r>
      <w:r w:rsidRPr="00A377EE">
        <w:rPr>
          <w:rFonts w:ascii="Times New Roman" w:hAnsi="Times New Roman" w:cs="Times New Roman"/>
          <w:sz w:val="24"/>
          <w:szCs w:val="24"/>
        </w:rPr>
        <w:t xml:space="preserve"> Louis Querbes, sous la </w:t>
      </w:r>
      <w:r w:rsidR="00BD4C8E" w:rsidRPr="00A377EE">
        <w:rPr>
          <w:rFonts w:ascii="Times New Roman" w:hAnsi="Times New Roman" w:cs="Times New Roman"/>
          <w:sz w:val="24"/>
          <w:szCs w:val="24"/>
        </w:rPr>
        <w:t>responsabilité</w:t>
      </w:r>
      <w:r w:rsidRPr="00A377EE">
        <w:rPr>
          <w:rFonts w:ascii="Times New Roman" w:hAnsi="Times New Roman" w:cs="Times New Roman"/>
          <w:sz w:val="24"/>
          <w:szCs w:val="24"/>
        </w:rPr>
        <w:t xml:space="preserve"> des Clercs de </w:t>
      </w:r>
      <w:r w:rsidR="007D6718" w:rsidRPr="00A377EE">
        <w:rPr>
          <w:rFonts w:ascii="Times New Roman" w:hAnsi="Times New Roman" w:cs="Times New Roman"/>
          <w:sz w:val="24"/>
          <w:szCs w:val="24"/>
        </w:rPr>
        <w:t xml:space="preserve">Saint-Viateur. Le CIC compte actuellement environ 600 </w:t>
      </w:r>
      <w:r w:rsidR="00BD4C8E" w:rsidRPr="00A377EE">
        <w:rPr>
          <w:rFonts w:ascii="Times New Roman" w:hAnsi="Times New Roman" w:cs="Times New Roman"/>
          <w:sz w:val="24"/>
          <w:szCs w:val="24"/>
        </w:rPr>
        <w:t>élèves</w:t>
      </w:r>
      <w:r w:rsidR="007D6718" w:rsidRPr="00A377EE">
        <w:rPr>
          <w:rFonts w:ascii="Times New Roman" w:hAnsi="Times New Roman" w:cs="Times New Roman"/>
          <w:sz w:val="24"/>
          <w:szCs w:val="24"/>
        </w:rPr>
        <w:t xml:space="preserve"> et si vous prenez le temps de questionner chacun de ses </w:t>
      </w:r>
      <w:r w:rsidR="00BD4C8E" w:rsidRPr="00A377EE">
        <w:rPr>
          <w:rFonts w:ascii="Times New Roman" w:hAnsi="Times New Roman" w:cs="Times New Roman"/>
          <w:sz w:val="24"/>
          <w:szCs w:val="24"/>
        </w:rPr>
        <w:t>élèves</w:t>
      </w:r>
      <w:r w:rsidR="007D6718" w:rsidRPr="00A377EE">
        <w:rPr>
          <w:rFonts w:ascii="Times New Roman" w:hAnsi="Times New Roman" w:cs="Times New Roman"/>
          <w:sz w:val="24"/>
          <w:szCs w:val="24"/>
        </w:rPr>
        <w:t xml:space="preserve"> sur les </w:t>
      </w:r>
      <w:r w:rsidR="00BD4C8E" w:rsidRPr="00A377EE">
        <w:rPr>
          <w:rFonts w:ascii="Times New Roman" w:hAnsi="Times New Roman" w:cs="Times New Roman"/>
          <w:sz w:val="24"/>
          <w:szCs w:val="24"/>
        </w:rPr>
        <w:t>problèmes</w:t>
      </w:r>
      <w:r w:rsidR="007D6718"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BD4C8E" w:rsidRPr="00A377EE">
        <w:rPr>
          <w:rFonts w:ascii="Times New Roman" w:hAnsi="Times New Roman" w:cs="Times New Roman"/>
          <w:sz w:val="24"/>
          <w:szCs w:val="24"/>
        </w:rPr>
        <w:t>identifiés</w:t>
      </w:r>
      <w:r w:rsidR="007D6718"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BD4C8E" w:rsidRPr="00A377EE">
        <w:rPr>
          <w:rFonts w:ascii="Times New Roman" w:hAnsi="Times New Roman" w:cs="Times New Roman"/>
          <w:sz w:val="24"/>
          <w:szCs w:val="24"/>
        </w:rPr>
        <w:t>à</w:t>
      </w:r>
      <w:r w:rsidR="007D6718" w:rsidRPr="00A377EE">
        <w:rPr>
          <w:rFonts w:ascii="Times New Roman" w:hAnsi="Times New Roman" w:cs="Times New Roman"/>
          <w:sz w:val="24"/>
          <w:szCs w:val="24"/>
        </w:rPr>
        <w:t xml:space="preserve"> l’</w:t>
      </w:r>
      <w:r w:rsidR="00BD4C8E" w:rsidRPr="00A377EE">
        <w:rPr>
          <w:rFonts w:ascii="Times New Roman" w:hAnsi="Times New Roman" w:cs="Times New Roman"/>
          <w:sz w:val="24"/>
          <w:szCs w:val="24"/>
        </w:rPr>
        <w:t>école</w:t>
      </w:r>
      <w:r w:rsidR="007D6718" w:rsidRPr="00A377EE">
        <w:rPr>
          <w:rFonts w:ascii="Times New Roman" w:hAnsi="Times New Roman" w:cs="Times New Roman"/>
          <w:sz w:val="24"/>
          <w:szCs w:val="24"/>
        </w:rPr>
        <w:t xml:space="preserve">, vous aurez plus de </w:t>
      </w:r>
      <w:r w:rsidR="00BD4C8E" w:rsidRPr="00A377EE">
        <w:rPr>
          <w:rFonts w:ascii="Times New Roman" w:hAnsi="Times New Roman" w:cs="Times New Roman"/>
          <w:sz w:val="24"/>
          <w:szCs w:val="24"/>
        </w:rPr>
        <w:t>problèmes</w:t>
      </w:r>
      <w:r w:rsidR="007D6718" w:rsidRPr="00A377EE">
        <w:rPr>
          <w:rFonts w:ascii="Times New Roman" w:hAnsi="Times New Roman" w:cs="Times New Roman"/>
          <w:sz w:val="24"/>
          <w:szCs w:val="24"/>
        </w:rPr>
        <w:t xml:space="preserve"> que vous pouvez en </w:t>
      </w:r>
      <w:r w:rsidR="00BD4C8E" w:rsidRPr="00A377EE">
        <w:rPr>
          <w:rFonts w:ascii="Times New Roman" w:hAnsi="Times New Roman" w:cs="Times New Roman"/>
          <w:sz w:val="24"/>
          <w:szCs w:val="24"/>
        </w:rPr>
        <w:t>résoudre</w:t>
      </w:r>
      <w:r w:rsidR="007D6718" w:rsidRPr="00A377EE">
        <w:rPr>
          <w:rFonts w:ascii="Times New Roman" w:hAnsi="Times New Roman" w:cs="Times New Roman"/>
          <w:sz w:val="24"/>
          <w:szCs w:val="24"/>
        </w:rPr>
        <w:t xml:space="preserve"> en mille(1000) vies. </w:t>
      </w:r>
      <w:r w:rsidR="004C5BC0" w:rsidRPr="00A377EE">
        <w:rPr>
          <w:rFonts w:ascii="Times New Roman" w:hAnsi="Times New Roman" w:cs="Times New Roman"/>
          <w:sz w:val="24"/>
          <w:szCs w:val="24"/>
        </w:rPr>
        <w:t xml:space="preserve">Comme l’a dit </w:t>
      </w:r>
      <w:r w:rsidR="00BD4C8E" w:rsidRPr="00A377EE">
        <w:rPr>
          <w:rFonts w:ascii="Times New Roman" w:hAnsi="Times New Roman" w:cs="Times New Roman"/>
          <w:sz w:val="24"/>
          <w:szCs w:val="24"/>
        </w:rPr>
        <w:t>André</w:t>
      </w:r>
      <w:r w:rsidR="004C5BC0" w:rsidRPr="00A377EE">
        <w:rPr>
          <w:rFonts w:ascii="Times New Roman" w:hAnsi="Times New Roman" w:cs="Times New Roman"/>
          <w:sz w:val="24"/>
          <w:szCs w:val="24"/>
        </w:rPr>
        <w:t xml:space="preserve"> Gide : « Il n’y  pas de </w:t>
      </w:r>
      <w:r w:rsidR="00BD4C8E" w:rsidRPr="00A377EE">
        <w:rPr>
          <w:rFonts w:ascii="Times New Roman" w:hAnsi="Times New Roman" w:cs="Times New Roman"/>
          <w:sz w:val="24"/>
          <w:szCs w:val="24"/>
        </w:rPr>
        <w:t>problème</w:t>
      </w:r>
      <w:r w:rsidR="004C5BC0" w:rsidRPr="00A377EE">
        <w:rPr>
          <w:rFonts w:ascii="Times New Roman" w:hAnsi="Times New Roman" w:cs="Times New Roman"/>
          <w:sz w:val="24"/>
          <w:szCs w:val="24"/>
        </w:rPr>
        <w:t xml:space="preserve"> ; il n’y a que des </w:t>
      </w:r>
      <w:r w:rsidR="00BD4C8E" w:rsidRPr="00A377EE">
        <w:rPr>
          <w:rFonts w:ascii="Times New Roman" w:hAnsi="Times New Roman" w:cs="Times New Roman"/>
          <w:sz w:val="24"/>
          <w:szCs w:val="24"/>
        </w:rPr>
        <w:t>solutions</w:t>
      </w:r>
      <w:r w:rsidR="004C5BC0" w:rsidRPr="00A377EE">
        <w:rPr>
          <w:rFonts w:ascii="Times New Roman" w:hAnsi="Times New Roman" w:cs="Times New Roman"/>
          <w:sz w:val="24"/>
          <w:szCs w:val="24"/>
        </w:rPr>
        <w:t xml:space="preserve">. L’esprit de l’homme invente ensuite le </w:t>
      </w:r>
      <w:r w:rsidR="00BD4C8E" w:rsidRPr="00A377EE">
        <w:rPr>
          <w:rFonts w:ascii="Times New Roman" w:hAnsi="Times New Roman" w:cs="Times New Roman"/>
          <w:sz w:val="24"/>
          <w:szCs w:val="24"/>
        </w:rPr>
        <w:t>problème</w:t>
      </w:r>
      <w:r w:rsidR="004C5BC0" w:rsidRPr="00A377EE">
        <w:rPr>
          <w:rFonts w:ascii="Times New Roman" w:hAnsi="Times New Roman" w:cs="Times New Roman"/>
          <w:sz w:val="24"/>
          <w:szCs w:val="24"/>
        </w:rPr>
        <w:t xml:space="preserve"> ». Dans ce cas-ci, nous n’allons pas inventer de </w:t>
      </w:r>
      <w:r w:rsidR="00BD4C8E" w:rsidRPr="00A377EE">
        <w:rPr>
          <w:rFonts w:ascii="Times New Roman" w:hAnsi="Times New Roman" w:cs="Times New Roman"/>
          <w:sz w:val="24"/>
          <w:szCs w:val="24"/>
        </w:rPr>
        <w:t>problèmes</w:t>
      </w:r>
      <w:r w:rsidR="004C5BC0" w:rsidRPr="00A377EE">
        <w:rPr>
          <w:rFonts w:ascii="Times New Roman" w:hAnsi="Times New Roman" w:cs="Times New Roman"/>
          <w:sz w:val="24"/>
          <w:szCs w:val="24"/>
        </w:rPr>
        <w:t xml:space="preserve">, nous allons identifier un des </w:t>
      </w:r>
      <w:r w:rsidR="00BD4C8E" w:rsidRPr="00A377EE">
        <w:rPr>
          <w:rFonts w:ascii="Times New Roman" w:hAnsi="Times New Roman" w:cs="Times New Roman"/>
          <w:sz w:val="24"/>
          <w:szCs w:val="24"/>
        </w:rPr>
        <w:t>problèmes</w:t>
      </w:r>
      <w:r w:rsidR="004C5BC0" w:rsidRPr="00A377EE">
        <w:rPr>
          <w:rFonts w:ascii="Times New Roman" w:hAnsi="Times New Roman" w:cs="Times New Roman"/>
          <w:sz w:val="24"/>
          <w:szCs w:val="24"/>
        </w:rPr>
        <w:t xml:space="preserve"> qui </w:t>
      </w:r>
      <w:r w:rsidR="00761532" w:rsidRPr="00A377EE">
        <w:rPr>
          <w:rFonts w:ascii="Times New Roman" w:hAnsi="Times New Roman" w:cs="Times New Roman"/>
          <w:sz w:val="24"/>
          <w:szCs w:val="24"/>
        </w:rPr>
        <w:t>empêche</w:t>
      </w:r>
      <w:r w:rsidR="004C5BC0" w:rsidRPr="00A377EE">
        <w:rPr>
          <w:rFonts w:ascii="Times New Roman" w:hAnsi="Times New Roman" w:cs="Times New Roman"/>
          <w:sz w:val="24"/>
          <w:szCs w:val="24"/>
        </w:rPr>
        <w:t xml:space="preserve"> le bon fonctionnement du CIC.</w:t>
      </w:r>
    </w:p>
    <w:p w:rsidR="004C5BC0" w:rsidRPr="00A377EE" w:rsidRDefault="004C5BC0" w:rsidP="00A3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 xml:space="preserve">La </w:t>
      </w:r>
      <w:r w:rsidR="00761532" w:rsidRPr="00A377EE">
        <w:rPr>
          <w:rFonts w:ascii="Times New Roman" w:hAnsi="Times New Roman" w:cs="Times New Roman"/>
          <w:sz w:val="24"/>
          <w:szCs w:val="24"/>
        </w:rPr>
        <w:t>Bibliothèque</w:t>
      </w:r>
      <w:r w:rsidRPr="00A377EE">
        <w:rPr>
          <w:rFonts w:ascii="Times New Roman" w:hAnsi="Times New Roman" w:cs="Times New Roman"/>
          <w:sz w:val="24"/>
          <w:szCs w:val="24"/>
        </w:rPr>
        <w:t xml:space="preserve"> du CIC est l’une des  </w:t>
      </w:r>
      <w:r w:rsidR="00761532" w:rsidRPr="00A377EE">
        <w:rPr>
          <w:rFonts w:ascii="Times New Roman" w:hAnsi="Times New Roman" w:cs="Times New Roman"/>
          <w:sz w:val="24"/>
          <w:szCs w:val="24"/>
        </w:rPr>
        <w:t>bibliothèques</w:t>
      </w:r>
      <w:r w:rsidRPr="00A377EE">
        <w:rPr>
          <w:rFonts w:ascii="Times New Roman" w:hAnsi="Times New Roman" w:cs="Times New Roman"/>
          <w:sz w:val="24"/>
          <w:szCs w:val="24"/>
        </w:rPr>
        <w:t xml:space="preserve"> les plus riches de la ville des </w:t>
      </w:r>
      <w:r w:rsidR="00761532" w:rsidRPr="00A377EE">
        <w:rPr>
          <w:rFonts w:ascii="Times New Roman" w:hAnsi="Times New Roman" w:cs="Times New Roman"/>
          <w:sz w:val="24"/>
          <w:szCs w:val="24"/>
        </w:rPr>
        <w:t>Gonaïves</w:t>
      </w:r>
      <w:r w:rsidRPr="00A377EE">
        <w:rPr>
          <w:rFonts w:ascii="Times New Roman" w:hAnsi="Times New Roman" w:cs="Times New Roman"/>
          <w:sz w:val="24"/>
          <w:szCs w:val="24"/>
        </w:rPr>
        <w:t>. De mult</w:t>
      </w:r>
      <w:r w:rsidR="004B56FC" w:rsidRPr="00A377EE">
        <w:rPr>
          <w:rFonts w:ascii="Times New Roman" w:hAnsi="Times New Roman" w:cs="Times New Roman"/>
          <w:sz w:val="24"/>
          <w:szCs w:val="24"/>
        </w:rPr>
        <w:t xml:space="preserve">iples </w:t>
      </w:r>
      <w:r w:rsidR="00761532" w:rsidRPr="00A377EE">
        <w:rPr>
          <w:rFonts w:ascii="Times New Roman" w:hAnsi="Times New Roman" w:cs="Times New Roman"/>
          <w:sz w:val="24"/>
          <w:szCs w:val="24"/>
        </w:rPr>
        <w:t>générations sont venues s’instruire entre s</w:t>
      </w:r>
      <w:r w:rsidR="004B56FC" w:rsidRPr="00A377EE">
        <w:rPr>
          <w:rFonts w:ascii="Times New Roman" w:hAnsi="Times New Roman" w:cs="Times New Roman"/>
          <w:sz w:val="24"/>
          <w:szCs w:val="24"/>
        </w:rPr>
        <w:t xml:space="preserve">es murs. Malheureusement, un observateur averti remarquera du premier coup d’œil que la </w:t>
      </w:r>
      <w:r w:rsidR="00761532" w:rsidRPr="00A377EE">
        <w:rPr>
          <w:rFonts w:ascii="Times New Roman" w:hAnsi="Times New Roman" w:cs="Times New Roman"/>
          <w:sz w:val="24"/>
          <w:szCs w:val="24"/>
        </w:rPr>
        <w:t>Bibliothèque</w:t>
      </w:r>
      <w:r w:rsidR="004B56FC" w:rsidRPr="00A377EE">
        <w:rPr>
          <w:rFonts w:ascii="Times New Roman" w:hAnsi="Times New Roman" w:cs="Times New Roman"/>
          <w:sz w:val="24"/>
          <w:szCs w:val="24"/>
        </w:rPr>
        <w:t xml:space="preserve"> est bancale. Beaucoup de livres sont aussi vieux que ma </w:t>
      </w:r>
      <w:r w:rsidR="00761532" w:rsidRPr="00A377EE">
        <w:rPr>
          <w:rFonts w:ascii="Times New Roman" w:hAnsi="Times New Roman" w:cs="Times New Roman"/>
          <w:sz w:val="24"/>
          <w:szCs w:val="24"/>
        </w:rPr>
        <w:t>grand-mère</w:t>
      </w:r>
      <w:r w:rsidR="004B56FC" w:rsidRPr="00A377EE">
        <w:rPr>
          <w:rFonts w:ascii="Times New Roman" w:hAnsi="Times New Roman" w:cs="Times New Roman"/>
          <w:sz w:val="24"/>
          <w:szCs w:val="24"/>
        </w:rPr>
        <w:t xml:space="preserve"> et d’autant plus qu’ils constituent plus de la majeur partie de la </w:t>
      </w:r>
      <w:r w:rsidR="00761532" w:rsidRPr="00A377EE">
        <w:rPr>
          <w:rFonts w:ascii="Times New Roman" w:hAnsi="Times New Roman" w:cs="Times New Roman"/>
          <w:sz w:val="24"/>
          <w:szCs w:val="24"/>
        </w:rPr>
        <w:t>Bibliothèque</w:t>
      </w:r>
      <w:r w:rsidR="004B56FC" w:rsidRPr="00A377EE">
        <w:rPr>
          <w:rFonts w:ascii="Times New Roman" w:hAnsi="Times New Roman" w:cs="Times New Roman"/>
          <w:sz w:val="24"/>
          <w:szCs w:val="24"/>
        </w:rPr>
        <w:t xml:space="preserve">. Ce qui est inacceptable pour une </w:t>
      </w:r>
      <w:r w:rsidR="00761532" w:rsidRPr="00A377EE">
        <w:rPr>
          <w:rFonts w:ascii="Times New Roman" w:hAnsi="Times New Roman" w:cs="Times New Roman"/>
          <w:sz w:val="24"/>
          <w:szCs w:val="24"/>
        </w:rPr>
        <w:t>école</w:t>
      </w:r>
      <w:r w:rsidR="004B56FC" w:rsidRPr="00A377EE">
        <w:rPr>
          <w:rFonts w:ascii="Times New Roman" w:hAnsi="Times New Roman" w:cs="Times New Roman"/>
          <w:sz w:val="24"/>
          <w:szCs w:val="24"/>
        </w:rPr>
        <w:t xml:space="preserve"> qui </w:t>
      </w:r>
      <w:r w:rsidR="00761532" w:rsidRPr="00A377EE">
        <w:rPr>
          <w:rFonts w:ascii="Times New Roman" w:hAnsi="Times New Roman" w:cs="Times New Roman"/>
          <w:sz w:val="24"/>
          <w:szCs w:val="24"/>
        </w:rPr>
        <w:t>prône</w:t>
      </w:r>
      <w:r w:rsidR="004B56FC" w:rsidRPr="00A377EE">
        <w:rPr>
          <w:rFonts w:ascii="Times New Roman" w:hAnsi="Times New Roman" w:cs="Times New Roman"/>
          <w:sz w:val="24"/>
          <w:szCs w:val="24"/>
        </w:rPr>
        <w:t xml:space="preserve"> la modernisation de l’instruction </w:t>
      </w:r>
      <w:r w:rsidR="00761532" w:rsidRPr="00A377EE">
        <w:rPr>
          <w:rFonts w:ascii="Times New Roman" w:hAnsi="Times New Roman" w:cs="Times New Roman"/>
          <w:sz w:val="24"/>
          <w:szCs w:val="24"/>
        </w:rPr>
        <w:t>dispensée</w:t>
      </w:r>
      <w:r w:rsidR="004B56FC" w:rsidRPr="00A37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80D" w:rsidRPr="00A377EE" w:rsidRDefault="0001280D" w:rsidP="00A3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 xml:space="preserve">La </w:t>
      </w:r>
      <w:r w:rsidR="00761532" w:rsidRPr="00A377EE">
        <w:rPr>
          <w:rFonts w:ascii="Times New Roman" w:hAnsi="Times New Roman" w:cs="Times New Roman"/>
          <w:sz w:val="24"/>
          <w:szCs w:val="24"/>
        </w:rPr>
        <w:t>bibliothèque</w:t>
      </w:r>
      <w:r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761532" w:rsidRPr="00A377EE">
        <w:rPr>
          <w:rFonts w:ascii="Times New Roman" w:hAnsi="Times New Roman" w:cs="Times New Roman"/>
          <w:sz w:val="24"/>
          <w:szCs w:val="24"/>
        </w:rPr>
        <w:t>recèle</w:t>
      </w:r>
      <w:r w:rsidRPr="00A377EE">
        <w:rPr>
          <w:rFonts w:ascii="Times New Roman" w:hAnsi="Times New Roman" w:cs="Times New Roman"/>
          <w:sz w:val="24"/>
          <w:szCs w:val="24"/>
        </w:rPr>
        <w:t xml:space="preserve"> de nombreux </w:t>
      </w:r>
      <w:r w:rsidR="00761532" w:rsidRPr="00A377EE">
        <w:rPr>
          <w:rFonts w:ascii="Times New Roman" w:hAnsi="Times New Roman" w:cs="Times New Roman"/>
          <w:sz w:val="24"/>
          <w:szCs w:val="24"/>
        </w:rPr>
        <w:t>problèmes</w:t>
      </w:r>
      <w:r w:rsidRPr="00A377EE">
        <w:rPr>
          <w:rFonts w:ascii="Times New Roman" w:hAnsi="Times New Roman" w:cs="Times New Roman"/>
          <w:sz w:val="24"/>
          <w:szCs w:val="24"/>
        </w:rPr>
        <w:t>, citons entre autres :</w:t>
      </w:r>
    </w:p>
    <w:p w:rsidR="0001280D" w:rsidRPr="00A377EE" w:rsidRDefault="0001280D" w:rsidP="00A3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 xml:space="preserve">-L’absence de </w:t>
      </w:r>
      <w:r w:rsidR="00761532" w:rsidRPr="00A377EE">
        <w:rPr>
          <w:rFonts w:ascii="Times New Roman" w:hAnsi="Times New Roman" w:cs="Times New Roman"/>
          <w:sz w:val="24"/>
          <w:szCs w:val="24"/>
        </w:rPr>
        <w:t>catégorisation</w:t>
      </w:r>
      <w:r w:rsidRPr="00A377EE">
        <w:rPr>
          <w:rFonts w:ascii="Times New Roman" w:hAnsi="Times New Roman" w:cs="Times New Roman"/>
          <w:sz w:val="24"/>
          <w:szCs w:val="24"/>
        </w:rPr>
        <w:t xml:space="preserve"> des </w:t>
      </w:r>
      <w:r w:rsidR="00761532" w:rsidRPr="00A377EE">
        <w:rPr>
          <w:rFonts w:ascii="Times New Roman" w:hAnsi="Times New Roman" w:cs="Times New Roman"/>
          <w:sz w:val="24"/>
          <w:szCs w:val="24"/>
        </w:rPr>
        <w:t>livres (</w:t>
      </w:r>
      <w:r w:rsidRPr="00A377EE">
        <w:rPr>
          <w:rFonts w:ascii="Times New Roman" w:hAnsi="Times New Roman" w:cs="Times New Roman"/>
          <w:sz w:val="24"/>
          <w:szCs w:val="24"/>
        </w:rPr>
        <w:t xml:space="preserve">C’est devenu un fait normal de trouver un ouvrage de Marcel Proust dans une section </w:t>
      </w:r>
      <w:r w:rsidR="00761532" w:rsidRPr="00A377EE">
        <w:rPr>
          <w:rFonts w:ascii="Times New Roman" w:hAnsi="Times New Roman" w:cs="Times New Roman"/>
          <w:sz w:val="24"/>
          <w:szCs w:val="24"/>
        </w:rPr>
        <w:t>censée</w:t>
      </w:r>
      <w:r w:rsidRPr="00A377EE">
        <w:rPr>
          <w:rFonts w:ascii="Times New Roman" w:hAnsi="Times New Roman" w:cs="Times New Roman"/>
          <w:sz w:val="24"/>
          <w:szCs w:val="24"/>
        </w:rPr>
        <w:t xml:space="preserve"> avoir que des auteurs </w:t>
      </w:r>
      <w:r w:rsidR="00761532" w:rsidRPr="00A377EE">
        <w:rPr>
          <w:rFonts w:ascii="Times New Roman" w:hAnsi="Times New Roman" w:cs="Times New Roman"/>
          <w:sz w:val="24"/>
          <w:szCs w:val="24"/>
        </w:rPr>
        <w:t>haïtiens</w:t>
      </w:r>
      <w:r w:rsidRPr="00A377EE">
        <w:rPr>
          <w:rFonts w:ascii="Times New Roman" w:hAnsi="Times New Roman" w:cs="Times New Roman"/>
          <w:sz w:val="24"/>
          <w:szCs w:val="24"/>
        </w:rPr>
        <w:t>)</w:t>
      </w:r>
    </w:p>
    <w:p w:rsidR="0001280D" w:rsidRPr="00A377EE" w:rsidRDefault="0001280D" w:rsidP="00A3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 xml:space="preserve">-L’absence cuisante d’une </w:t>
      </w:r>
      <w:r w:rsidR="00761532" w:rsidRPr="00A377EE">
        <w:rPr>
          <w:rFonts w:ascii="Times New Roman" w:hAnsi="Times New Roman" w:cs="Times New Roman"/>
          <w:sz w:val="24"/>
          <w:szCs w:val="24"/>
        </w:rPr>
        <w:t>médiathèque</w:t>
      </w:r>
    </w:p>
    <w:p w:rsidR="0001280D" w:rsidRPr="00A377EE" w:rsidRDefault="00761532" w:rsidP="00A377EE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7EE">
        <w:rPr>
          <w:rFonts w:ascii="Times New Roman" w:hAnsi="Times New Roman" w:cs="Times New Roman"/>
          <w:b/>
          <w:sz w:val="24"/>
          <w:szCs w:val="24"/>
        </w:rPr>
        <w:t>Catégorisation</w:t>
      </w:r>
      <w:r w:rsidR="0001280D" w:rsidRPr="00A377EE">
        <w:rPr>
          <w:rFonts w:ascii="Times New Roman" w:hAnsi="Times New Roman" w:cs="Times New Roman"/>
          <w:b/>
          <w:sz w:val="24"/>
          <w:szCs w:val="24"/>
        </w:rPr>
        <w:t xml:space="preserve"> des ouvrages</w:t>
      </w:r>
    </w:p>
    <w:p w:rsidR="0001280D" w:rsidRPr="00A377EE" w:rsidRDefault="0001280D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 xml:space="preserve">Il faut repenser la disposition des livres pour que les visiteurs puissent trouver le livre </w:t>
      </w:r>
      <w:r w:rsidR="00761532" w:rsidRPr="00A377EE">
        <w:rPr>
          <w:rFonts w:ascii="Times New Roman" w:hAnsi="Times New Roman" w:cs="Times New Roman"/>
          <w:sz w:val="24"/>
          <w:szCs w:val="24"/>
        </w:rPr>
        <w:t>recherché</w:t>
      </w:r>
      <w:r w:rsidRPr="00A377EE">
        <w:rPr>
          <w:rFonts w:ascii="Times New Roman" w:hAnsi="Times New Roman" w:cs="Times New Roman"/>
          <w:sz w:val="24"/>
          <w:szCs w:val="24"/>
        </w:rPr>
        <w:t xml:space="preserve"> sans passer 5 ans </w:t>
      </w:r>
      <w:r w:rsidR="00761532" w:rsidRPr="00A377EE">
        <w:rPr>
          <w:rFonts w:ascii="Times New Roman" w:hAnsi="Times New Roman" w:cs="Times New Roman"/>
          <w:sz w:val="24"/>
          <w:szCs w:val="24"/>
        </w:rPr>
        <w:t>à</w:t>
      </w:r>
      <w:r w:rsidRPr="00A377EE">
        <w:rPr>
          <w:rFonts w:ascii="Times New Roman" w:hAnsi="Times New Roman" w:cs="Times New Roman"/>
          <w:sz w:val="24"/>
          <w:szCs w:val="24"/>
        </w:rPr>
        <w:t xml:space="preserve"> le rechercher. </w:t>
      </w:r>
      <w:r w:rsidR="007A644E" w:rsidRPr="00A377EE">
        <w:rPr>
          <w:rFonts w:ascii="Times New Roman" w:hAnsi="Times New Roman" w:cs="Times New Roman"/>
          <w:sz w:val="24"/>
          <w:szCs w:val="24"/>
        </w:rPr>
        <w:t xml:space="preserve">Pour cela, il faut cataloguer l’ensemble des ouvrages et les indexer puis les replacer dans la bonne </w:t>
      </w:r>
      <w:r w:rsidR="00761532" w:rsidRPr="00A377EE">
        <w:rPr>
          <w:rFonts w:ascii="Times New Roman" w:hAnsi="Times New Roman" w:cs="Times New Roman"/>
          <w:sz w:val="24"/>
          <w:szCs w:val="24"/>
        </w:rPr>
        <w:t>catégorie</w:t>
      </w:r>
      <w:r w:rsidR="008C5E02" w:rsidRPr="00A377EE">
        <w:rPr>
          <w:rFonts w:ascii="Times New Roman" w:hAnsi="Times New Roman" w:cs="Times New Roman"/>
          <w:sz w:val="24"/>
          <w:szCs w:val="24"/>
        </w:rPr>
        <w:t>.</w:t>
      </w:r>
    </w:p>
    <w:p w:rsidR="008C5E02" w:rsidRPr="00A377EE" w:rsidRDefault="008C5E02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E02" w:rsidRPr="00A377EE" w:rsidRDefault="00761532" w:rsidP="00A377EE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7EE">
        <w:rPr>
          <w:rFonts w:ascii="Times New Roman" w:hAnsi="Times New Roman" w:cs="Times New Roman"/>
          <w:b/>
          <w:sz w:val="24"/>
          <w:szCs w:val="24"/>
        </w:rPr>
        <w:t>Création</w:t>
      </w:r>
      <w:r w:rsidR="008C5E02" w:rsidRPr="00A377EE">
        <w:rPr>
          <w:rFonts w:ascii="Times New Roman" w:hAnsi="Times New Roman" w:cs="Times New Roman"/>
          <w:b/>
          <w:sz w:val="24"/>
          <w:szCs w:val="24"/>
        </w:rPr>
        <w:t xml:space="preserve"> d’une </w:t>
      </w:r>
      <w:r w:rsidRPr="00A377EE">
        <w:rPr>
          <w:rFonts w:ascii="Times New Roman" w:hAnsi="Times New Roman" w:cs="Times New Roman"/>
          <w:b/>
          <w:sz w:val="24"/>
          <w:szCs w:val="24"/>
        </w:rPr>
        <w:t>médiathèque</w:t>
      </w:r>
    </w:p>
    <w:p w:rsidR="008C5E02" w:rsidRPr="00A377EE" w:rsidRDefault="008C5E02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 xml:space="preserve">Vous vous demandez surement l’importance de la </w:t>
      </w:r>
      <w:r w:rsidR="00761532" w:rsidRPr="00A377EE">
        <w:rPr>
          <w:rFonts w:ascii="Times New Roman" w:hAnsi="Times New Roman" w:cs="Times New Roman"/>
          <w:sz w:val="24"/>
          <w:szCs w:val="24"/>
        </w:rPr>
        <w:t>médiathèque</w:t>
      </w:r>
      <w:r w:rsidRPr="00A377EE">
        <w:rPr>
          <w:rFonts w:ascii="Times New Roman" w:hAnsi="Times New Roman" w:cs="Times New Roman"/>
          <w:sz w:val="24"/>
          <w:szCs w:val="24"/>
        </w:rPr>
        <w:t xml:space="preserve"> dans la </w:t>
      </w:r>
      <w:r w:rsidR="00761532" w:rsidRPr="00A377EE">
        <w:rPr>
          <w:rFonts w:ascii="Times New Roman" w:hAnsi="Times New Roman" w:cs="Times New Roman"/>
          <w:sz w:val="24"/>
          <w:szCs w:val="24"/>
        </w:rPr>
        <w:t>bibliothèque</w:t>
      </w:r>
      <w:r w:rsidRPr="00A377EE">
        <w:rPr>
          <w:rFonts w:ascii="Times New Roman" w:hAnsi="Times New Roman" w:cs="Times New Roman"/>
          <w:sz w:val="24"/>
          <w:szCs w:val="24"/>
        </w:rPr>
        <w:t xml:space="preserve">. La </w:t>
      </w:r>
      <w:r w:rsidR="00761532" w:rsidRPr="00A377EE">
        <w:rPr>
          <w:rFonts w:ascii="Times New Roman" w:hAnsi="Times New Roman" w:cs="Times New Roman"/>
          <w:sz w:val="24"/>
          <w:szCs w:val="24"/>
        </w:rPr>
        <w:t>définition</w:t>
      </w:r>
      <w:r w:rsidRPr="00A377EE">
        <w:rPr>
          <w:rFonts w:ascii="Times New Roman" w:hAnsi="Times New Roman" w:cs="Times New Roman"/>
          <w:sz w:val="24"/>
          <w:szCs w:val="24"/>
        </w:rPr>
        <w:t xml:space="preserve"> de « </w:t>
      </w:r>
      <w:r w:rsidR="00761532" w:rsidRPr="00A377EE">
        <w:rPr>
          <w:rFonts w:ascii="Times New Roman" w:hAnsi="Times New Roman" w:cs="Times New Roman"/>
          <w:sz w:val="24"/>
          <w:szCs w:val="24"/>
        </w:rPr>
        <w:t>bibliothèque</w:t>
      </w:r>
      <w:r w:rsidRPr="00A377EE">
        <w:rPr>
          <w:rFonts w:ascii="Times New Roman" w:hAnsi="Times New Roman" w:cs="Times New Roman"/>
          <w:sz w:val="24"/>
          <w:szCs w:val="24"/>
        </w:rPr>
        <w:t xml:space="preserve"> » a été </w:t>
      </w:r>
      <w:r w:rsidR="00761532" w:rsidRPr="00A377EE">
        <w:rPr>
          <w:rFonts w:ascii="Times New Roman" w:hAnsi="Times New Roman" w:cs="Times New Roman"/>
          <w:sz w:val="24"/>
          <w:szCs w:val="24"/>
        </w:rPr>
        <w:t>revisitée</w:t>
      </w:r>
      <w:r w:rsidRPr="00A377EE">
        <w:rPr>
          <w:rFonts w:ascii="Times New Roman" w:hAnsi="Times New Roman" w:cs="Times New Roman"/>
          <w:sz w:val="24"/>
          <w:szCs w:val="24"/>
        </w:rPr>
        <w:t xml:space="preserve"> par l’UNESCO, d’</w:t>
      </w:r>
      <w:r w:rsidR="00761532" w:rsidRPr="00A377EE">
        <w:rPr>
          <w:rFonts w:ascii="Times New Roman" w:hAnsi="Times New Roman" w:cs="Times New Roman"/>
          <w:sz w:val="24"/>
          <w:szCs w:val="24"/>
        </w:rPr>
        <w:t>après</w:t>
      </w:r>
      <w:r w:rsidRPr="00A377EE">
        <w:rPr>
          <w:rFonts w:ascii="Times New Roman" w:hAnsi="Times New Roman" w:cs="Times New Roman"/>
          <w:sz w:val="24"/>
          <w:szCs w:val="24"/>
        </w:rPr>
        <w:t xml:space="preserve"> l’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organisation « Est </w:t>
      </w:r>
      <w:r w:rsidR="00761532" w:rsidRPr="00A377EE">
        <w:rPr>
          <w:rFonts w:ascii="Times New Roman" w:hAnsi="Times New Roman" w:cs="Times New Roman"/>
          <w:sz w:val="24"/>
          <w:szCs w:val="24"/>
        </w:rPr>
        <w:t>considérée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comme </w:t>
      </w:r>
      <w:r w:rsidR="00761532" w:rsidRPr="00A377EE">
        <w:rPr>
          <w:rFonts w:ascii="Times New Roman" w:hAnsi="Times New Roman" w:cs="Times New Roman"/>
          <w:sz w:val="24"/>
          <w:szCs w:val="24"/>
        </w:rPr>
        <w:t>bibliothèque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quelle que soit sa </w:t>
      </w:r>
      <w:r w:rsidR="00761532" w:rsidRPr="00A377EE">
        <w:rPr>
          <w:rFonts w:ascii="Times New Roman" w:hAnsi="Times New Roman" w:cs="Times New Roman"/>
          <w:sz w:val="24"/>
          <w:szCs w:val="24"/>
        </w:rPr>
        <w:t>dénomination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, toute collection </w:t>
      </w:r>
      <w:r w:rsidR="00761532" w:rsidRPr="00A377EE">
        <w:rPr>
          <w:rFonts w:ascii="Times New Roman" w:hAnsi="Times New Roman" w:cs="Times New Roman"/>
          <w:sz w:val="24"/>
          <w:szCs w:val="24"/>
        </w:rPr>
        <w:t>organisée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de livres et de </w:t>
      </w:r>
      <w:r w:rsidR="00761532" w:rsidRPr="00A377EE">
        <w:rPr>
          <w:rFonts w:ascii="Times New Roman" w:hAnsi="Times New Roman" w:cs="Times New Roman"/>
          <w:sz w:val="24"/>
          <w:szCs w:val="24"/>
        </w:rPr>
        <w:t>périodiques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761532" w:rsidRPr="00A377EE">
        <w:rPr>
          <w:rFonts w:ascii="Times New Roman" w:hAnsi="Times New Roman" w:cs="Times New Roman"/>
          <w:sz w:val="24"/>
          <w:szCs w:val="24"/>
        </w:rPr>
        <w:t>imprimés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ou de tous autres documents, notamment graphiques et audiovisuels, ainsi que les services du personnel charge de faciliter l’utilisation de ces documents par les usagers </w:t>
      </w:r>
      <w:r w:rsidR="00761532" w:rsidRPr="00A377EE">
        <w:rPr>
          <w:rFonts w:ascii="Times New Roman" w:hAnsi="Times New Roman" w:cs="Times New Roman"/>
          <w:sz w:val="24"/>
          <w:szCs w:val="24"/>
        </w:rPr>
        <w:t>à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des fins d’information, de </w:t>
      </w:r>
      <w:r w:rsidR="006E059F" w:rsidRPr="00A377EE">
        <w:rPr>
          <w:rFonts w:ascii="Times New Roman" w:hAnsi="Times New Roman" w:cs="Times New Roman"/>
          <w:sz w:val="24"/>
          <w:szCs w:val="24"/>
        </w:rPr>
        <w:lastRenderedPageBreak/>
        <w:t>recherche, d’</w:t>
      </w:r>
      <w:r w:rsidR="00761532" w:rsidRPr="00A377EE">
        <w:rPr>
          <w:rFonts w:ascii="Times New Roman" w:hAnsi="Times New Roman" w:cs="Times New Roman"/>
          <w:sz w:val="24"/>
          <w:szCs w:val="24"/>
        </w:rPr>
        <w:t>éducation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ou de </w:t>
      </w:r>
      <w:r w:rsidR="00761532" w:rsidRPr="00A377EE">
        <w:rPr>
          <w:rFonts w:ascii="Times New Roman" w:hAnsi="Times New Roman" w:cs="Times New Roman"/>
          <w:sz w:val="24"/>
          <w:szCs w:val="24"/>
        </w:rPr>
        <w:t>recréation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 » Si nous prenons en compte cette </w:t>
      </w:r>
      <w:r w:rsidR="00761532" w:rsidRPr="00A377EE">
        <w:rPr>
          <w:rFonts w:ascii="Times New Roman" w:hAnsi="Times New Roman" w:cs="Times New Roman"/>
          <w:sz w:val="24"/>
          <w:szCs w:val="24"/>
        </w:rPr>
        <w:t>définition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, il n’y a aucun </w:t>
      </w:r>
      <w:r w:rsidR="00761532" w:rsidRPr="00A377EE">
        <w:rPr>
          <w:rFonts w:ascii="Times New Roman" w:hAnsi="Times New Roman" w:cs="Times New Roman"/>
          <w:sz w:val="24"/>
          <w:szCs w:val="24"/>
        </w:rPr>
        <w:t>problème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761532" w:rsidRPr="00A377EE">
        <w:rPr>
          <w:rFonts w:ascii="Times New Roman" w:hAnsi="Times New Roman" w:cs="Times New Roman"/>
          <w:sz w:val="24"/>
          <w:szCs w:val="24"/>
        </w:rPr>
        <w:t>à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mettre sur pied une </w:t>
      </w:r>
      <w:r w:rsidR="00761532" w:rsidRPr="00A377EE">
        <w:rPr>
          <w:rFonts w:ascii="Times New Roman" w:hAnsi="Times New Roman" w:cs="Times New Roman"/>
          <w:sz w:val="24"/>
          <w:szCs w:val="24"/>
        </w:rPr>
        <w:t>médiathèque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dans une </w:t>
      </w:r>
      <w:r w:rsidR="00761532" w:rsidRPr="00A377EE">
        <w:rPr>
          <w:rFonts w:ascii="Times New Roman" w:hAnsi="Times New Roman" w:cs="Times New Roman"/>
          <w:sz w:val="24"/>
          <w:szCs w:val="24"/>
        </w:rPr>
        <w:t>bibliothèque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. Au contraire, c’est </w:t>
      </w:r>
      <w:r w:rsidR="00761532" w:rsidRPr="00A377EE">
        <w:rPr>
          <w:rFonts w:ascii="Times New Roman" w:hAnsi="Times New Roman" w:cs="Times New Roman"/>
          <w:sz w:val="24"/>
          <w:szCs w:val="24"/>
        </w:rPr>
        <w:t>à</w:t>
      </w:r>
      <w:r w:rsidR="006E059F" w:rsidRPr="00A377EE">
        <w:rPr>
          <w:rFonts w:ascii="Times New Roman" w:hAnsi="Times New Roman" w:cs="Times New Roman"/>
          <w:sz w:val="24"/>
          <w:szCs w:val="24"/>
        </w:rPr>
        <w:t xml:space="preserve"> encourager. </w:t>
      </w:r>
      <w:r w:rsidR="00EA6852" w:rsidRPr="00A377EE">
        <w:rPr>
          <w:rFonts w:ascii="Times New Roman" w:hAnsi="Times New Roman" w:cs="Times New Roman"/>
          <w:sz w:val="24"/>
          <w:szCs w:val="24"/>
        </w:rPr>
        <w:t xml:space="preserve"> Nous avons </w:t>
      </w:r>
      <w:r w:rsidR="00761532" w:rsidRPr="00A377EE">
        <w:rPr>
          <w:rFonts w:ascii="Times New Roman" w:hAnsi="Times New Roman" w:cs="Times New Roman"/>
          <w:sz w:val="24"/>
          <w:szCs w:val="24"/>
        </w:rPr>
        <w:t>identifié</w:t>
      </w:r>
      <w:r w:rsidR="00EA6852" w:rsidRPr="00A377EE">
        <w:rPr>
          <w:rFonts w:ascii="Times New Roman" w:hAnsi="Times New Roman" w:cs="Times New Roman"/>
          <w:sz w:val="24"/>
          <w:szCs w:val="24"/>
        </w:rPr>
        <w:t xml:space="preserve"> plusieurs livres</w:t>
      </w:r>
      <w:r w:rsidR="00255B8C" w:rsidRPr="00A377EE">
        <w:rPr>
          <w:rFonts w:ascii="Times New Roman" w:hAnsi="Times New Roman" w:cs="Times New Roman"/>
          <w:sz w:val="24"/>
          <w:szCs w:val="24"/>
        </w:rPr>
        <w:t>,</w:t>
      </w:r>
      <w:r w:rsidR="00EA6852" w:rsidRPr="00A377EE">
        <w:rPr>
          <w:rFonts w:ascii="Times New Roman" w:hAnsi="Times New Roman" w:cs="Times New Roman"/>
          <w:sz w:val="24"/>
          <w:szCs w:val="24"/>
        </w:rPr>
        <w:t xml:space="preserve"> faisant partie du programme scolaire</w:t>
      </w:r>
      <w:r w:rsidR="00255B8C" w:rsidRPr="00A377EE">
        <w:rPr>
          <w:rFonts w:ascii="Times New Roman" w:hAnsi="Times New Roman" w:cs="Times New Roman"/>
          <w:sz w:val="24"/>
          <w:szCs w:val="24"/>
        </w:rPr>
        <w:t>,</w:t>
      </w:r>
      <w:r w:rsidR="00EA6852" w:rsidRPr="00A377EE">
        <w:rPr>
          <w:rFonts w:ascii="Times New Roman" w:hAnsi="Times New Roman" w:cs="Times New Roman"/>
          <w:sz w:val="24"/>
          <w:szCs w:val="24"/>
        </w:rPr>
        <w:t xml:space="preserve"> qui font partie</w:t>
      </w:r>
      <w:r w:rsidR="00255B8C" w:rsidRPr="00A377EE">
        <w:rPr>
          <w:rFonts w:ascii="Times New Roman" w:hAnsi="Times New Roman" w:cs="Times New Roman"/>
          <w:sz w:val="24"/>
          <w:szCs w:val="24"/>
        </w:rPr>
        <w:t xml:space="preserve"> du domaine public. Ce qui veut dire que vous pouvez en disposer gratuitement si vous le voulez. La </w:t>
      </w:r>
      <w:r w:rsidR="00761532" w:rsidRPr="00A377EE">
        <w:rPr>
          <w:rFonts w:ascii="Times New Roman" w:hAnsi="Times New Roman" w:cs="Times New Roman"/>
          <w:sz w:val="24"/>
          <w:szCs w:val="24"/>
        </w:rPr>
        <w:t>création</w:t>
      </w:r>
      <w:r w:rsidR="00255B8C" w:rsidRPr="00A377EE">
        <w:rPr>
          <w:rFonts w:ascii="Times New Roman" w:hAnsi="Times New Roman" w:cs="Times New Roman"/>
          <w:sz w:val="24"/>
          <w:szCs w:val="24"/>
        </w:rPr>
        <w:t xml:space="preserve"> de la </w:t>
      </w:r>
      <w:r w:rsidR="00761532" w:rsidRPr="00A377EE">
        <w:rPr>
          <w:rFonts w:ascii="Times New Roman" w:hAnsi="Times New Roman" w:cs="Times New Roman"/>
          <w:sz w:val="24"/>
          <w:szCs w:val="24"/>
        </w:rPr>
        <w:t>médiathèque</w:t>
      </w:r>
      <w:r w:rsidR="00255B8C" w:rsidRPr="00A377EE">
        <w:rPr>
          <w:rFonts w:ascii="Times New Roman" w:hAnsi="Times New Roman" w:cs="Times New Roman"/>
          <w:sz w:val="24"/>
          <w:szCs w:val="24"/>
        </w:rPr>
        <w:t xml:space="preserve"> nous permettra d’avoir notre disposition ces livres et bien d’autres encore. L’une des raisons qui nous a encore plus </w:t>
      </w:r>
      <w:r w:rsidR="00761532" w:rsidRPr="00A377EE">
        <w:rPr>
          <w:rFonts w:ascii="Times New Roman" w:hAnsi="Times New Roman" w:cs="Times New Roman"/>
          <w:sz w:val="24"/>
          <w:szCs w:val="24"/>
        </w:rPr>
        <w:t>séduits</w:t>
      </w:r>
      <w:r w:rsidR="00255B8C" w:rsidRPr="00A377EE">
        <w:rPr>
          <w:rFonts w:ascii="Times New Roman" w:hAnsi="Times New Roman" w:cs="Times New Roman"/>
          <w:sz w:val="24"/>
          <w:szCs w:val="24"/>
        </w:rPr>
        <w:t xml:space="preserve"> c’est le fait que certains cours seront mieux dispenses avec la </w:t>
      </w:r>
      <w:r w:rsidR="00761532" w:rsidRPr="00A377EE">
        <w:rPr>
          <w:rFonts w:ascii="Times New Roman" w:hAnsi="Times New Roman" w:cs="Times New Roman"/>
          <w:sz w:val="24"/>
          <w:szCs w:val="24"/>
        </w:rPr>
        <w:t>médiathèque</w:t>
      </w:r>
      <w:r w:rsidR="00255B8C" w:rsidRPr="00A377EE">
        <w:rPr>
          <w:rFonts w:ascii="Times New Roman" w:hAnsi="Times New Roman" w:cs="Times New Roman"/>
          <w:sz w:val="24"/>
          <w:szCs w:val="24"/>
        </w:rPr>
        <w:t>, Exemples : Sciences Sociales, Littérature...</w:t>
      </w:r>
    </w:p>
    <w:p w:rsidR="00B82C76" w:rsidRPr="00A377EE" w:rsidRDefault="00B82C76" w:rsidP="00A377EE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2C76" w:rsidRPr="00A377EE" w:rsidRDefault="00B82C76" w:rsidP="00A377EE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7EE">
        <w:rPr>
          <w:rFonts w:ascii="Times New Roman" w:hAnsi="Times New Roman" w:cs="Times New Roman"/>
          <w:b/>
          <w:sz w:val="24"/>
          <w:szCs w:val="24"/>
        </w:rPr>
        <w:t>Aide financière à la réalisation du projet et Pérennité du projet</w:t>
      </w:r>
    </w:p>
    <w:p w:rsidR="00B82C76" w:rsidRPr="00A377EE" w:rsidRDefault="00B82C76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 xml:space="preserve">Le projet </w:t>
      </w:r>
      <w:r w:rsidR="00761532" w:rsidRPr="00A377EE">
        <w:rPr>
          <w:rFonts w:ascii="Times New Roman" w:hAnsi="Times New Roman" w:cs="Times New Roman"/>
          <w:sz w:val="24"/>
          <w:szCs w:val="24"/>
        </w:rPr>
        <w:t>étant</w:t>
      </w:r>
      <w:r w:rsidRPr="00A377EE">
        <w:rPr>
          <w:rFonts w:ascii="Times New Roman" w:hAnsi="Times New Roman" w:cs="Times New Roman"/>
          <w:sz w:val="24"/>
          <w:szCs w:val="24"/>
        </w:rPr>
        <w:t xml:space="preserve"> de grande envergure, beaucoup de fonds doivent y </w:t>
      </w:r>
      <w:r w:rsidR="00AF005A" w:rsidRPr="00A377EE">
        <w:rPr>
          <w:rFonts w:ascii="Times New Roman" w:hAnsi="Times New Roman" w:cs="Times New Roman"/>
          <w:sz w:val="24"/>
          <w:szCs w:val="24"/>
        </w:rPr>
        <w:t>être</w:t>
      </w:r>
      <w:r w:rsidRPr="00A377EE">
        <w:rPr>
          <w:rFonts w:ascii="Times New Roman" w:hAnsi="Times New Roman" w:cs="Times New Roman"/>
          <w:sz w:val="24"/>
          <w:szCs w:val="24"/>
        </w:rPr>
        <w:t xml:space="preserve"> alloues pour le mettre sur pied et pour assurer sa </w:t>
      </w:r>
      <w:r w:rsidR="00AF005A" w:rsidRPr="00A377EE">
        <w:rPr>
          <w:rFonts w:ascii="Times New Roman" w:hAnsi="Times New Roman" w:cs="Times New Roman"/>
          <w:sz w:val="24"/>
          <w:szCs w:val="24"/>
        </w:rPr>
        <w:t>pérennité</w:t>
      </w:r>
      <w:r w:rsidRPr="00A377EE">
        <w:rPr>
          <w:rFonts w:ascii="Times New Roman" w:hAnsi="Times New Roman" w:cs="Times New Roman"/>
          <w:sz w:val="24"/>
          <w:szCs w:val="24"/>
        </w:rPr>
        <w:t xml:space="preserve">. Nous envisageons de contacter </w:t>
      </w:r>
      <w:r w:rsidR="00AF005A" w:rsidRPr="00A377EE">
        <w:rPr>
          <w:rFonts w:ascii="Times New Roman" w:hAnsi="Times New Roman" w:cs="Times New Roman"/>
          <w:sz w:val="24"/>
          <w:szCs w:val="24"/>
        </w:rPr>
        <w:t>l’OACIC (</w:t>
      </w:r>
      <w:r w:rsidRPr="00A377EE">
        <w:rPr>
          <w:rFonts w:ascii="Times New Roman" w:hAnsi="Times New Roman" w:cs="Times New Roman"/>
          <w:sz w:val="24"/>
          <w:szCs w:val="24"/>
        </w:rPr>
        <w:t xml:space="preserve">Organisation des anciens du </w:t>
      </w:r>
      <w:r w:rsidR="00AF005A" w:rsidRPr="00A377EE">
        <w:rPr>
          <w:rFonts w:ascii="Times New Roman" w:hAnsi="Times New Roman" w:cs="Times New Roman"/>
          <w:sz w:val="24"/>
          <w:szCs w:val="24"/>
        </w:rPr>
        <w:t>Collège</w:t>
      </w:r>
      <w:r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AF005A" w:rsidRPr="00A377EE">
        <w:rPr>
          <w:rFonts w:ascii="Times New Roman" w:hAnsi="Times New Roman" w:cs="Times New Roman"/>
          <w:sz w:val="24"/>
          <w:szCs w:val="24"/>
        </w:rPr>
        <w:t>Immaculée</w:t>
      </w:r>
      <w:r w:rsidRPr="00A377EE">
        <w:rPr>
          <w:rFonts w:ascii="Times New Roman" w:hAnsi="Times New Roman" w:cs="Times New Roman"/>
          <w:sz w:val="24"/>
          <w:szCs w:val="24"/>
        </w:rPr>
        <w:t xml:space="preserve"> Conception), de demander une petite cotisation de la part des </w:t>
      </w:r>
      <w:r w:rsidR="00AF005A" w:rsidRPr="00A377EE">
        <w:rPr>
          <w:rFonts w:ascii="Times New Roman" w:hAnsi="Times New Roman" w:cs="Times New Roman"/>
          <w:sz w:val="24"/>
          <w:szCs w:val="24"/>
        </w:rPr>
        <w:t>élèves</w:t>
      </w:r>
      <w:r w:rsidRPr="00A377EE">
        <w:rPr>
          <w:rFonts w:ascii="Times New Roman" w:hAnsi="Times New Roman" w:cs="Times New Roman"/>
          <w:sz w:val="24"/>
          <w:szCs w:val="24"/>
        </w:rPr>
        <w:t xml:space="preserve"> et un pourcentage sur les </w:t>
      </w:r>
      <w:r w:rsidR="00AF005A" w:rsidRPr="00A377EE">
        <w:rPr>
          <w:rFonts w:ascii="Times New Roman" w:hAnsi="Times New Roman" w:cs="Times New Roman"/>
          <w:sz w:val="24"/>
          <w:szCs w:val="24"/>
        </w:rPr>
        <w:t>activités</w:t>
      </w:r>
      <w:r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AF005A" w:rsidRPr="00A377EE">
        <w:rPr>
          <w:rFonts w:ascii="Times New Roman" w:hAnsi="Times New Roman" w:cs="Times New Roman"/>
          <w:sz w:val="24"/>
          <w:szCs w:val="24"/>
        </w:rPr>
        <w:t>organisés</w:t>
      </w:r>
      <w:r w:rsidRPr="00A377EE">
        <w:rPr>
          <w:rFonts w:ascii="Times New Roman" w:hAnsi="Times New Roman" w:cs="Times New Roman"/>
          <w:sz w:val="24"/>
          <w:szCs w:val="24"/>
        </w:rPr>
        <w:t xml:space="preserve"> par le </w:t>
      </w:r>
      <w:r w:rsidR="00AF005A" w:rsidRPr="00A377EE">
        <w:rPr>
          <w:rFonts w:ascii="Times New Roman" w:hAnsi="Times New Roman" w:cs="Times New Roman"/>
          <w:sz w:val="24"/>
          <w:szCs w:val="24"/>
        </w:rPr>
        <w:t>comité</w:t>
      </w:r>
      <w:r w:rsidRPr="00A377EE">
        <w:rPr>
          <w:rFonts w:ascii="Times New Roman" w:hAnsi="Times New Roman" w:cs="Times New Roman"/>
          <w:sz w:val="24"/>
          <w:szCs w:val="24"/>
        </w:rPr>
        <w:t xml:space="preserve"> central.</w:t>
      </w:r>
    </w:p>
    <w:p w:rsidR="00AF005A" w:rsidRPr="00A377EE" w:rsidRDefault="00B82C76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 xml:space="preserve"> Si un </w:t>
      </w:r>
      <w:r w:rsidR="00AF005A" w:rsidRPr="00A377EE">
        <w:rPr>
          <w:rFonts w:ascii="Times New Roman" w:hAnsi="Times New Roman" w:cs="Times New Roman"/>
          <w:sz w:val="24"/>
          <w:szCs w:val="24"/>
        </w:rPr>
        <w:t>élève</w:t>
      </w:r>
      <w:r w:rsidRPr="00A377EE">
        <w:rPr>
          <w:rFonts w:ascii="Times New Roman" w:hAnsi="Times New Roman" w:cs="Times New Roman"/>
          <w:sz w:val="24"/>
          <w:szCs w:val="24"/>
        </w:rPr>
        <w:t xml:space="preserve"> ou un groupe d’</w:t>
      </w:r>
      <w:r w:rsidR="00AF005A" w:rsidRPr="00A377EE">
        <w:rPr>
          <w:rFonts w:ascii="Times New Roman" w:hAnsi="Times New Roman" w:cs="Times New Roman"/>
          <w:sz w:val="24"/>
          <w:szCs w:val="24"/>
        </w:rPr>
        <w:t>élève</w:t>
      </w:r>
      <w:r w:rsidR="004C34AE" w:rsidRPr="00A377EE">
        <w:rPr>
          <w:rFonts w:ascii="Times New Roman" w:hAnsi="Times New Roman" w:cs="Times New Roman"/>
          <w:sz w:val="24"/>
          <w:szCs w:val="24"/>
        </w:rPr>
        <w:t xml:space="preserve"> ne faisant pas partie du CIC veut avoir </w:t>
      </w:r>
      <w:r w:rsidR="00AF005A" w:rsidRPr="00A377EE">
        <w:rPr>
          <w:rFonts w:ascii="Times New Roman" w:hAnsi="Times New Roman" w:cs="Times New Roman"/>
          <w:sz w:val="24"/>
          <w:szCs w:val="24"/>
        </w:rPr>
        <w:t>accès</w:t>
      </w:r>
      <w:r w:rsidR="004C34AE"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AF005A" w:rsidRPr="00A377EE">
        <w:rPr>
          <w:rFonts w:ascii="Times New Roman" w:hAnsi="Times New Roman" w:cs="Times New Roman"/>
          <w:sz w:val="24"/>
          <w:szCs w:val="24"/>
        </w:rPr>
        <w:t>à</w:t>
      </w:r>
      <w:r w:rsidR="004C34AE" w:rsidRPr="00A377EE">
        <w:rPr>
          <w:rFonts w:ascii="Times New Roman" w:hAnsi="Times New Roman" w:cs="Times New Roman"/>
          <w:sz w:val="24"/>
          <w:szCs w:val="24"/>
        </w:rPr>
        <w:t xml:space="preserve"> la </w:t>
      </w:r>
      <w:r w:rsidR="00AF005A" w:rsidRPr="00A377EE">
        <w:rPr>
          <w:rFonts w:ascii="Times New Roman" w:hAnsi="Times New Roman" w:cs="Times New Roman"/>
          <w:sz w:val="24"/>
          <w:szCs w:val="24"/>
        </w:rPr>
        <w:t>bibliothèque</w:t>
      </w:r>
      <w:r w:rsidR="004C34AE" w:rsidRPr="00A377EE">
        <w:rPr>
          <w:rFonts w:ascii="Times New Roman" w:hAnsi="Times New Roman" w:cs="Times New Roman"/>
          <w:sz w:val="24"/>
          <w:szCs w:val="24"/>
        </w:rPr>
        <w:t xml:space="preserve">, il s’inscrira moyennant une participation </w:t>
      </w:r>
      <w:r w:rsidR="00AF005A" w:rsidRPr="00A377EE">
        <w:rPr>
          <w:rFonts w:ascii="Times New Roman" w:hAnsi="Times New Roman" w:cs="Times New Roman"/>
          <w:sz w:val="24"/>
          <w:szCs w:val="24"/>
        </w:rPr>
        <w:t>financière</w:t>
      </w:r>
    </w:p>
    <w:p w:rsidR="00AF005A" w:rsidRPr="00A377EE" w:rsidRDefault="00AF005A" w:rsidP="00A377EE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2C76" w:rsidRPr="00A377EE" w:rsidRDefault="00AF005A" w:rsidP="00A377EE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7EE">
        <w:rPr>
          <w:rFonts w:ascii="Times New Roman" w:hAnsi="Times New Roman" w:cs="Times New Roman"/>
          <w:b/>
          <w:sz w:val="24"/>
          <w:szCs w:val="24"/>
        </w:rPr>
        <w:t>Surveillance de la bibliothèque en absence des bibliothécaires</w:t>
      </w:r>
    </w:p>
    <w:p w:rsidR="00AF005A" w:rsidRPr="00A377EE" w:rsidRDefault="00A31E32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>Étant</w:t>
      </w:r>
      <w:r w:rsidR="00AF005A"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Pr="00A377EE">
        <w:rPr>
          <w:rFonts w:ascii="Times New Roman" w:hAnsi="Times New Roman" w:cs="Times New Roman"/>
          <w:sz w:val="24"/>
          <w:szCs w:val="24"/>
        </w:rPr>
        <w:t>donné</w:t>
      </w:r>
      <w:r w:rsidR="00AF005A" w:rsidRPr="00A377EE">
        <w:rPr>
          <w:rFonts w:ascii="Times New Roman" w:hAnsi="Times New Roman" w:cs="Times New Roman"/>
          <w:sz w:val="24"/>
          <w:szCs w:val="24"/>
        </w:rPr>
        <w:t xml:space="preserve"> que les responsables de la </w:t>
      </w:r>
      <w:r w:rsidRPr="00A377EE">
        <w:rPr>
          <w:rFonts w:ascii="Times New Roman" w:hAnsi="Times New Roman" w:cs="Times New Roman"/>
          <w:sz w:val="24"/>
          <w:szCs w:val="24"/>
        </w:rPr>
        <w:t>bibliothèque</w:t>
      </w:r>
      <w:r w:rsidR="00AF005A" w:rsidRPr="00A377EE">
        <w:rPr>
          <w:rFonts w:ascii="Times New Roman" w:hAnsi="Times New Roman" w:cs="Times New Roman"/>
          <w:sz w:val="24"/>
          <w:szCs w:val="24"/>
        </w:rPr>
        <w:t xml:space="preserve"> ne sont pas disponibles </w:t>
      </w:r>
      <w:r w:rsidRPr="00A377EE">
        <w:rPr>
          <w:rFonts w:ascii="Times New Roman" w:hAnsi="Times New Roman" w:cs="Times New Roman"/>
          <w:sz w:val="24"/>
          <w:szCs w:val="24"/>
        </w:rPr>
        <w:t>les vendredis</w:t>
      </w:r>
      <w:r w:rsidR="00AF005A"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Pr="00A377EE">
        <w:rPr>
          <w:rFonts w:ascii="Times New Roman" w:hAnsi="Times New Roman" w:cs="Times New Roman"/>
          <w:sz w:val="24"/>
          <w:szCs w:val="24"/>
        </w:rPr>
        <w:t>après-midis</w:t>
      </w:r>
      <w:r w:rsidR="00AF005A" w:rsidRPr="00A377EE">
        <w:rPr>
          <w:rFonts w:ascii="Times New Roman" w:hAnsi="Times New Roman" w:cs="Times New Roman"/>
          <w:sz w:val="24"/>
          <w:szCs w:val="24"/>
        </w:rPr>
        <w:t xml:space="preserve"> et les samedis, la direction en association avec les </w:t>
      </w:r>
      <w:r w:rsidRPr="00A377EE">
        <w:rPr>
          <w:rFonts w:ascii="Times New Roman" w:hAnsi="Times New Roman" w:cs="Times New Roman"/>
          <w:sz w:val="24"/>
          <w:szCs w:val="24"/>
        </w:rPr>
        <w:t>bibliothécaires</w:t>
      </w:r>
      <w:r w:rsidR="00AF005A" w:rsidRPr="00A377EE">
        <w:rPr>
          <w:rFonts w:ascii="Times New Roman" w:hAnsi="Times New Roman" w:cs="Times New Roman"/>
          <w:sz w:val="24"/>
          <w:szCs w:val="24"/>
        </w:rPr>
        <w:t xml:space="preserve"> identifieront des </w:t>
      </w:r>
      <w:r w:rsidRPr="00A377EE">
        <w:rPr>
          <w:rFonts w:ascii="Times New Roman" w:hAnsi="Times New Roman" w:cs="Times New Roman"/>
          <w:sz w:val="24"/>
          <w:szCs w:val="24"/>
        </w:rPr>
        <w:t>élèves</w:t>
      </w:r>
      <w:r w:rsidR="00AF005A" w:rsidRPr="00A377EE">
        <w:rPr>
          <w:rFonts w:ascii="Times New Roman" w:hAnsi="Times New Roman" w:cs="Times New Roman"/>
          <w:sz w:val="24"/>
          <w:szCs w:val="24"/>
        </w:rPr>
        <w:t xml:space="preserve"> fiables pour la </w:t>
      </w:r>
      <w:r w:rsidRPr="00A377EE">
        <w:rPr>
          <w:rFonts w:ascii="Times New Roman" w:hAnsi="Times New Roman" w:cs="Times New Roman"/>
          <w:sz w:val="24"/>
          <w:szCs w:val="24"/>
        </w:rPr>
        <w:t>gérer</w:t>
      </w:r>
      <w:r w:rsidR="00AF005A" w:rsidRPr="00A377EE">
        <w:rPr>
          <w:rFonts w:ascii="Times New Roman" w:hAnsi="Times New Roman" w:cs="Times New Roman"/>
          <w:sz w:val="24"/>
          <w:szCs w:val="24"/>
        </w:rPr>
        <w:t xml:space="preserve"> pendant ces heures.</w:t>
      </w:r>
    </w:p>
    <w:p w:rsidR="00B82C76" w:rsidRPr="00A377EE" w:rsidRDefault="00B82C76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195E" w:rsidRPr="00A377EE" w:rsidRDefault="0069195E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195E" w:rsidRPr="00A377EE" w:rsidRDefault="0069195E" w:rsidP="00A377EE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1E32" w:rsidRPr="00A377EE" w:rsidRDefault="004C34AE" w:rsidP="00A3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7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A31E32" w:rsidRPr="00A377EE" w:rsidRDefault="00A31E32" w:rsidP="00A3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1E32" w:rsidRPr="00A377EE" w:rsidRDefault="00A31E32" w:rsidP="00A3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1E32" w:rsidRPr="00A377EE" w:rsidRDefault="00A31E32" w:rsidP="00A3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1E32" w:rsidRPr="00A377EE" w:rsidRDefault="00A31E32" w:rsidP="00A3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1E32" w:rsidRPr="00A377EE" w:rsidRDefault="00A31E32" w:rsidP="00A3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77D5" w:rsidRPr="00A377EE" w:rsidRDefault="002977D5" w:rsidP="00A377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EE">
        <w:rPr>
          <w:rFonts w:ascii="Times New Roman" w:hAnsi="Times New Roman" w:cs="Times New Roman"/>
          <w:b/>
          <w:sz w:val="24"/>
          <w:szCs w:val="24"/>
        </w:rPr>
        <w:lastRenderedPageBreak/>
        <w:t>Budget estimatif</w:t>
      </w:r>
    </w:p>
    <w:p w:rsidR="00A01ECA" w:rsidRPr="00A377EE" w:rsidRDefault="00A01ECA" w:rsidP="00A3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7EE">
        <w:rPr>
          <w:rFonts w:ascii="Times New Roman" w:hAnsi="Times New Roman" w:cs="Times New Roman"/>
          <w:b/>
          <w:sz w:val="24"/>
          <w:szCs w:val="24"/>
        </w:rPr>
        <w:t>1 dollar US=60 gourdes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85"/>
        <w:gridCol w:w="2146"/>
        <w:gridCol w:w="2141"/>
        <w:gridCol w:w="2096"/>
      </w:tblGrid>
      <w:tr w:rsidR="002977D5" w:rsidRPr="00A377EE" w:rsidTr="006F3A42">
        <w:tc>
          <w:tcPr>
            <w:tcW w:w="2185" w:type="dxa"/>
          </w:tcPr>
          <w:p w:rsidR="002977D5" w:rsidRPr="00A377EE" w:rsidRDefault="004C34AE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Éléments</w:t>
            </w:r>
          </w:p>
        </w:tc>
        <w:tc>
          <w:tcPr>
            <w:tcW w:w="2146" w:type="dxa"/>
          </w:tcPr>
          <w:p w:rsidR="002977D5" w:rsidRPr="00A377EE" w:rsidRDefault="004C34AE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Quantité</w:t>
            </w:r>
          </w:p>
        </w:tc>
        <w:tc>
          <w:tcPr>
            <w:tcW w:w="2141" w:type="dxa"/>
          </w:tcPr>
          <w:p w:rsidR="002977D5" w:rsidRPr="00A377EE" w:rsidRDefault="002977D5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Prix Unitaire</w:t>
            </w:r>
          </w:p>
        </w:tc>
        <w:tc>
          <w:tcPr>
            <w:tcW w:w="2096" w:type="dxa"/>
          </w:tcPr>
          <w:p w:rsidR="002977D5" w:rsidRPr="00A377EE" w:rsidRDefault="002977D5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Prix total</w:t>
            </w:r>
          </w:p>
        </w:tc>
      </w:tr>
      <w:tr w:rsidR="002977D5" w:rsidRPr="00A377EE" w:rsidTr="006F3A42">
        <w:tc>
          <w:tcPr>
            <w:tcW w:w="2185" w:type="dxa"/>
          </w:tcPr>
          <w:p w:rsidR="002977D5" w:rsidRPr="00A377EE" w:rsidRDefault="002977D5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Ordinateurs</w:t>
            </w:r>
            <w:r w:rsidR="00BD4C8E" w:rsidRPr="00A3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ECA" w:rsidRPr="00A377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46" w:type="dxa"/>
          </w:tcPr>
          <w:p w:rsidR="002977D5" w:rsidRPr="00A377EE" w:rsidRDefault="004C34AE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2977D5" w:rsidRPr="00A377EE" w:rsidRDefault="00A01ECA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$399</w:t>
            </w:r>
          </w:p>
        </w:tc>
        <w:tc>
          <w:tcPr>
            <w:tcW w:w="2096" w:type="dxa"/>
          </w:tcPr>
          <w:p w:rsidR="002977D5" w:rsidRPr="00A377EE" w:rsidRDefault="00A01ECA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$3990</w:t>
            </w:r>
          </w:p>
        </w:tc>
      </w:tr>
      <w:tr w:rsidR="002977D5" w:rsidRPr="00A377EE" w:rsidTr="006F3A42">
        <w:tc>
          <w:tcPr>
            <w:tcW w:w="2185" w:type="dxa"/>
          </w:tcPr>
          <w:p w:rsidR="002977D5" w:rsidRPr="00A377EE" w:rsidRDefault="0069195E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Bureau</w:t>
            </w:r>
            <w:r w:rsidR="00BD4C8E" w:rsidRPr="00A377EE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A01ECA" w:rsidRPr="00A377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46" w:type="dxa"/>
          </w:tcPr>
          <w:p w:rsidR="002977D5" w:rsidRPr="00A377EE" w:rsidRDefault="004C34AE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2977D5" w:rsidRPr="00A377EE" w:rsidRDefault="006F3A42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$95</w:t>
            </w:r>
          </w:p>
        </w:tc>
        <w:tc>
          <w:tcPr>
            <w:tcW w:w="2096" w:type="dxa"/>
          </w:tcPr>
          <w:p w:rsidR="002977D5" w:rsidRPr="00A377EE" w:rsidRDefault="006F3A42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$950</w:t>
            </w:r>
          </w:p>
        </w:tc>
      </w:tr>
      <w:tr w:rsidR="0069195E" w:rsidRPr="00A377EE" w:rsidTr="006F3A42">
        <w:trPr>
          <w:trHeight w:val="337"/>
        </w:trPr>
        <w:tc>
          <w:tcPr>
            <w:tcW w:w="2185" w:type="dxa"/>
          </w:tcPr>
          <w:p w:rsidR="0069195E" w:rsidRPr="00A377EE" w:rsidRDefault="0069195E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46" w:type="dxa"/>
          </w:tcPr>
          <w:p w:rsidR="0069195E" w:rsidRPr="00A377EE" w:rsidRDefault="006F3A42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141" w:type="dxa"/>
          </w:tcPr>
          <w:p w:rsidR="0069195E" w:rsidRPr="00A377EE" w:rsidRDefault="006F3A42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$494</w:t>
            </w:r>
          </w:p>
        </w:tc>
        <w:tc>
          <w:tcPr>
            <w:tcW w:w="2096" w:type="dxa"/>
          </w:tcPr>
          <w:p w:rsidR="0069195E" w:rsidRPr="00A377EE" w:rsidRDefault="006F3A42" w:rsidP="00A377EE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$4940</w:t>
            </w:r>
          </w:p>
        </w:tc>
      </w:tr>
      <w:tr w:rsidR="006F3A42" w:rsidRPr="00A377EE" w:rsidTr="006F3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6"/>
        </w:trPr>
        <w:tc>
          <w:tcPr>
            <w:tcW w:w="8568" w:type="dxa"/>
            <w:gridSpan w:val="4"/>
          </w:tcPr>
          <w:p w:rsidR="006F3A42" w:rsidRPr="00A377EE" w:rsidRDefault="00BD4C8E" w:rsidP="00A377EE">
            <w:pPr>
              <w:pStyle w:val="Paragraphedelist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EE">
              <w:rPr>
                <w:rFonts w:ascii="Times New Roman" w:hAnsi="Times New Roman" w:cs="Times New Roman"/>
                <w:sz w:val="24"/>
                <w:szCs w:val="24"/>
              </w:rPr>
              <w:t>Prix total en gourdes : 296.400 gourdes</w:t>
            </w:r>
          </w:p>
        </w:tc>
      </w:tr>
    </w:tbl>
    <w:p w:rsidR="00A01ECA" w:rsidRPr="00A377EE" w:rsidRDefault="006F3A42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>1-Source</w:t>
      </w:r>
      <w:r w:rsidR="00A01ECA" w:rsidRPr="00A377EE">
        <w:rPr>
          <w:rFonts w:ascii="Times New Roman" w:hAnsi="Times New Roman" w:cs="Times New Roman"/>
          <w:sz w:val="24"/>
          <w:szCs w:val="24"/>
        </w:rPr>
        <w:t> : Amazon</w:t>
      </w:r>
    </w:p>
    <w:p w:rsidR="00A01ECA" w:rsidRPr="00A377EE" w:rsidRDefault="00A01ECA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>Informations techniques</w:t>
      </w:r>
    </w:p>
    <w:p w:rsidR="00A01ECA" w:rsidRPr="00A377EE" w:rsidRDefault="00A01ECA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>Marque : Acer</w:t>
      </w:r>
    </w:p>
    <w:p w:rsidR="00BC625F" w:rsidRPr="00A377EE" w:rsidRDefault="00BC625F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>Mémoire vive : 4 GB</w:t>
      </w:r>
    </w:p>
    <w:p w:rsidR="00BC625F" w:rsidRPr="00A377EE" w:rsidRDefault="00A31E32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>Capacité</w:t>
      </w:r>
      <w:r w:rsidR="00BC625F" w:rsidRPr="00A377EE">
        <w:rPr>
          <w:rFonts w:ascii="Times New Roman" w:hAnsi="Times New Roman" w:cs="Times New Roman"/>
          <w:sz w:val="24"/>
          <w:szCs w:val="24"/>
        </w:rPr>
        <w:t xml:space="preserve"> de stockage : 500</w:t>
      </w:r>
      <w:r w:rsidRPr="00A377EE">
        <w:rPr>
          <w:rFonts w:ascii="Times New Roman" w:hAnsi="Times New Roman" w:cs="Times New Roman"/>
          <w:sz w:val="24"/>
          <w:szCs w:val="24"/>
        </w:rPr>
        <w:t xml:space="preserve"> </w:t>
      </w:r>
      <w:r w:rsidR="00BC625F" w:rsidRPr="00A377EE">
        <w:rPr>
          <w:rFonts w:ascii="Times New Roman" w:hAnsi="Times New Roman" w:cs="Times New Roman"/>
          <w:sz w:val="24"/>
          <w:szCs w:val="24"/>
        </w:rPr>
        <w:t>GB</w:t>
      </w:r>
    </w:p>
    <w:p w:rsidR="00BC625F" w:rsidRPr="00A377EE" w:rsidRDefault="00BC625F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>Processeur Graphiques : Intel HD Graphics</w:t>
      </w:r>
    </w:p>
    <w:p w:rsidR="00BC625F" w:rsidRPr="00A377EE" w:rsidRDefault="00BC625F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25F" w:rsidRPr="00A377EE" w:rsidRDefault="00BC625F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>2-</w:t>
      </w:r>
      <w:r w:rsidR="00BD4C8E" w:rsidRPr="00A377EE">
        <w:rPr>
          <w:rFonts w:ascii="Times New Roman" w:hAnsi="Times New Roman" w:cs="Times New Roman"/>
          <w:sz w:val="24"/>
          <w:szCs w:val="24"/>
        </w:rPr>
        <w:t xml:space="preserve"> Source : Valerio Canez</w:t>
      </w:r>
    </w:p>
    <w:p w:rsidR="00BD4C8E" w:rsidRPr="00A377EE" w:rsidRDefault="00BD4C8E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>Informations Techniques</w:t>
      </w:r>
    </w:p>
    <w:p w:rsidR="00BD4C8E" w:rsidRPr="00A377EE" w:rsidRDefault="00A31E32" w:rsidP="00A377E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7EE">
        <w:rPr>
          <w:rFonts w:ascii="Times New Roman" w:hAnsi="Times New Roman" w:cs="Times New Roman"/>
          <w:sz w:val="24"/>
          <w:szCs w:val="24"/>
        </w:rPr>
        <w:t>Modèle</w:t>
      </w:r>
      <w:r w:rsidR="00BD4C8E" w:rsidRPr="00A377EE">
        <w:rPr>
          <w:rFonts w:ascii="Times New Roman" w:hAnsi="Times New Roman" w:cs="Times New Roman"/>
          <w:sz w:val="24"/>
          <w:szCs w:val="24"/>
        </w:rPr>
        <w:t> : 50DSTL613ZY211</w:t>
      </w:r>
    </w:p>
    <w:sectPr w:rsidR="00BD4C8E" w:rsidRPr="00A377EE" w:rsidSect="00A377E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2805"/>
    <w:multiLevelType w:val="hybridMultilevel"/>
    <w:tmpl w:val="9AC4C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713D"/>
    <w:rsid w:val="0001280D"/>
    <w:rsid w:val="00062ABE"/>
    <w:rsid w:val="001E02A8"/>
    <w:rsid w:val="00255B8C"/>
    <w:rsid w:val="002977D5"/>
    <w:rsid w:val="0032713D"/>
    <w:rsid w:val="004B56FC"/>
    <w:rsid w:val="004C34AE"/>
    <w:rsid w:val="004C5BC0"/>
    <w:rsid w:val="0055219A"/>
    <w:rsid w:val="00592AA8"/>
    <w:rsid w:val="005A776B"/>
    <w:rsid w:val="0069195E"/>
    <w:rsid w:val="006C771D"/>
    <w:rsid w:val="006E059F"/>
    <w:rsid w:val="006F3A42"/>
    <w:rsid w:val="00761532"/>
    <w:rsid w:val="007A644E"/>
    <w:rsid w:val="007D6718"/>
    <w:rsid w:val="00823172"/>
    <w:rsid w:val="008B5553"/>
    <w:rsid w:val="008C5E02"/>
    <w:rsid w:val="00940A9D"/>
    <w:rsid w:val="009655F1"/>
    <w:rsid w:val="009749EA"/>
    <w:rsid w:val="00A01ECA"/>
    <w:rsid w:val="00A31E32"/>
    <w:rsid w:val="00A377EE"/>
    <w:rsid w:val="00AF005A"/>
    <w:rsid w:val="00B7686E"/>
    <w:rsid w:val="00B82C76"/>
    <w:rsid w:val="00BC625F"/>
    <w:rsid w:val="00BD4C8E"/>
    <w:rsid w:val="00BD587E"/>
    <w:rsid w:val="00E62CED"/>
    <w:rsid w:val="00E73ECE"/>
    <w:rsid w:val="00EA6852"/>
    <w:rsid w:val="00FD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8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6656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Betiane</dc:creator>
  <cp:lastModifiedBy>Pierre Betiane</cp:lastModifiedBy>
  <cp:revision>5</cp:revision>
  <dcterms:created xsi:type="dcterms:W3CDTF">2016-03-05T01:54:00Z</dcterms:created>
  <dcterms:modified xsi:type="dcterms:W3CDTF">2016-03-13T02:01:00Z</dcterms:modified>
</cp:coreProperties>
</file>